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E1961">
      <w:pPr>
        <w:pStyle w:val="3"/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智控学院课程过程化考核实施办法</w:t>
      </w:r>
    </w:p>
    <w:p w14:paraId="3051E84B">
      <w:pPr>
        <w:spacing w:line="360" w:lineRule="auto"/>
        <w:ind w:firstLine="480" w:firstLineChars="200"/>
        <w:jc w:val="both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 xml:space="preserve"> 根据学校规定，本学期长周期课程（具体参见各位老师自己的教务系统）继续实施过程性评价方式，</w:t>
      </w:r>
      <w:r>
        <w:rPr>
          <w:rFonts w:hint="eastAsia"/>
          <w:b/>
          <w:color w:val="auto"/>
          <w:sz w:val="24"/>
          <w:szCs w:val="24"/>
          <w:highlight w:val="none"/>
        </w:rPr>
        <w:t>每门课程至少提交两次平时成绩</w:t>
      </w:r>
      <w:r>
        <w:rPr>
          <w:rFonts w:hint="eastAsia"/>
          <w:color w:val="auto"/>
          <w:sz w:val="24"/>
          <w:szCs w:val="24"/>
          <w:highlight w:val="none"/>
        </w:rPr>
        <w:t>。</w:t>
      </w:r>
    </w:p>
    <w:p w14:paraId="7FA01805">
      <w:pPr>
        <w:spacing w:line="360" w:lineRule="auto"/>
        <w:ind w:firstLine="480" w:firstLineChars="200"/>
        <w:jc w:val="both"/>
        <w:rPr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</w:rPr>
        <w:t>现将具体要求通知如下：</w:t>
      </w:r>
    </w:p>
    <w:p w14:paraId="0B867ABF"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1、 合理设计。老师可根据教学大纲、课程特点科学合理设计符合课程要求的评价指标方案。</w:t>
      </w:r>
    </w:p>
    <w:p w14:paraId="1DA70C8B"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2、 提早告知。提前把课程过程性评价的指标告知学生，明确考核评价方案，以增强学生学习的自主性和参与度。</w:t>
      </w:r>
    </w:p>
    <w:p w14:paraId="04DFFBD1"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3、 严格执行。按照既定方案执行课程的评价考核，确保公正公平。</w:t>
      </w:r>
    </w:p>
    <w:p w14:paraId="668F274D">
      <w:pPr>
        <w:spacing w:line="360" w:lineRule="auto"/>
        <w:ind w:firstLine="480" w:firstLineChars="200"/>
        <w:jc w:val="both"/>
        <w:rPr>
          <w:rFonts w:hint="eastAsia" w:eastAsiaTheme="minorEastAsia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4、 及时反馈。及时将评价结果反馈到教务系统，方便学生查看。集中提交时间节点为：</w:t>
      </w:r>
      <w:r>
        <w:rPr>
          <w:rFonts w:hint="eastAsia"/>
          <w:b/>
          <w:color w:val="auto"/>
          <w:sz w:val="24"/>
          <w:szCs w:val="24"/>
          <w:highlight w:val="none"/>
        </w:rPr>
        <w:t>第一次：第十周之前</w:t>
      </w:r>
      <w:r>
        <w:rPr>
          <w:rFonts w:hint="eastAsia"/>
          <w:b/>
          <w:color w:val="auto"/>
          <w:sz w:val="24"/>
          <w:szCs w:val="24"/>
          <w:highlight w:val="none"/>
          <w:lang w:eastAsia="zh-CN"/>
        </w:rPr>
        <w:t>；</w:t>
      </w:r>
      <w:r>
        <w:rPr>
          <w:rFonts w:hint="eastAsia"/>
          <w:b/>
          <w:color w:val="auto"/>
          <w:sz w:val="24"/>
          <w:szCs w:val="24"/>
          <w:highlight w:val="none"/>
        </w:rPr>
        <w:t>第二次：第十六周之前</w:t>
      </w:r>
      <w:r>
        <w:rPr>
          <w:rFonts w:hint="eastAsia"/>
          <w:b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/>
          <w:b/>
          <w:color w:val="auto"/>
          <w:sz w:val="24"/>
          <w:szCs w:val="24"/>
          <w:highlight w:val="none"/>
          <w:u w:val="single"/>
        </w:rPr>
        <w:t>特别提示：未提前提交平时成绩的课程，系统设置将不能录入期末考试成绩！！</w:t>
      </w:r>
    </w:p>
    <w:p w14:paraId="412C0ED6">
      <w:pPr>
        <w:spacing w:line="360" w:lineRule="auto"/>
        <w:ind w:firstLine="480" w:firstLineChars="200"/>
        <w:jc w:val="both"/>
        <w:rPr>
          <w:rFonts w:hint="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5、教务系统内已经设置了过程化考核的课程，如果有问题的话可以联系学院教务老师，及时沟通解决。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进入教务系统成绩管理——过程化成绩录入，可以看到本学期需要进行过程化考核的课程。</w:t>
      </w:r>
    </w:p>
    <w:p w14:paraId="38E02BF9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本学期第十周结束之前至少录入1次过程化考核评价成绩，否则期末考试成绩不能正常录入；</w:t>
      </w:r>
    </w:p>
    <w:p w14:paraId="0D34CB9D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平时成绩一经提交，学生即可看到，随意修改，会让学生质疑过程化考核成绩的严肃性，故原则上不予修改。确需修改的，任课教师需提前告知学生成绩变动原因，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填写成绩修改单提交专业和学院审核后，由教务人员在教务系统内进行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修改；</w:t>
      </w:r>
      <w:bookmarkStart w:id="0" w:name="_GoBack"/>
      <w:bookmarkEnd w:id="0"/>
    </w:p>
    <w:p w14:paraId="46F0CA98"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</w:rPr>
        <w:t>平时成绩所占总评比例应严格课程教学大纲规定执行。</w:t>
      </w:r>
    </w:p>
    <w:p w14:paraId="19BBDB1F">
      <w:pPr>
        <w:numPr>
          <w:ilvl w:val="0"/>
          <w:numId w:val="0"/>
        </w:numPr>
        <w:spacing w:line="240" w:lineRule="auto"/>
        <w:jc w:val="center"/>
        <w:rPr>
          <w:rFonts w:hint="default"/>
          <w:color w:val="auto"/>
          <w:highlight w:val="none"/>
          <w:lang w:val="en-US" w:eastAsia="zh-CN"/>
        </w:rPr>
      </w:pPr>
      <w:r>
        <w:rPr>
          <w:rFonts w:hint="default"/>
          <w:color w:val="auto"/>
          <w:highlight w:val="none"/>
          <w:lang w:val="en-US" w:eastAsia="zh-CN"/>
        </w:rPr>
        <w:drawing>
          <wp:inline distT="0" distB="0" distL="114300" distR="114300">
            <wp:extent cx="2588895" cy="1397635"/>
            <wp:effectExtent l="0" t="0" r="1905" b="12065"/>
            <wp:docPr id="3" name="图片 3" descr="4e10e7957c2b158edd4d69c81ddb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e10e7957c2b158edd4d69c81ddb482"/>
                    <pic:cNvPicPr>
                      <a:picLocks noChangeAspect="1"/>
                    </pic:cNvPicPr>
                  </pic:nvPicPr>
                  <pic:blipFill>
                    <a:blip r:embed="rId4"/>
                    <a:srcRect l="13272" t="7652" r="2951" b="35188"/>
                    <a:stretch>
                      <a:fillRect/>
                    </a:stretch>
                  </pic:blipFill>
                  <pic:spPr>
                    <a:xfrm>
                      <a:off x="0" y="0"/>
                      <a:ext cx="258889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0B6A6">
      <w:pPr>
        <w:widowControl w:val="0"/>
        <w:numPr>
          <w:ilvl w:val="0"/>
          <w:numId w:val="0"/>
        </w:numPr>
        <w:spacing w:line="240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19"/>
          <w:szCs w:val="19"/>
          <w:highlight w:val="none"/>
          <w:lang w:eastAsia="zh-CN"/>
        </w:rPr>
        <w:drawing>
          <wp:inline distT="0" distB="0" distL="114300" distR="114300">
            <wp:extent cx="5272405" cy="2188845"/>
            <wp:effectExtent l="0" t="0" r="4445" b="1905"/>
            <wp:docPr id="2" name="图片 2" descr="ac92712240c33882396991d97acce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92712240c33882396991d97acce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D94FF"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</w:pPr>
    </w:p>
    <w:p w14:paraId="1C989CBC"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19"/>
          <w:szCs w:val="19"/>
          <w:lang w:val="en-US" w:eastAsia="zh-CN"/>
        </w:rPr>
      </w:pPr>
    </w:p>
    <w:p w14:paraId="1497CEE5">
      <w:pPr>
        <w:spacing w:line="360" w:lineRule="auto"/>
        <w:ind w:firstLine="480" w:firstLineChars="200"/>
        <w:jc w:val="right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智能制造与控制工程学院</w:t>
      </w:r>
    </w:p>
    <w:p w14:paraId="64EBF14F">
      <w:pPr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2022年10月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9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TAxMzNjYWQ5NmM5ZTgyNDc5NjEzMjY1M2U1YjUifQ=="/>
  </w:docVars>
  <w:rsids>
    <w:rsidRoot w:val="00000000"/>
    <w:rsid w:val="02916641"/>
    <w:rsid w:val="05762261"/>
    <w:rsid w:val="05B17E95"/>
    <w:rsid w:val="13333DAE"/>
    <w:rsid w:val="2B037A2C"/>
    <w:rsid w:val="2F8F3F29"/>
    <w:rsid w:val="32E30FCE"/>
    <w:rsid w:val="4C5B462E"/>
    <w:rsid w:val="4CD64061"/>
    <w:rsid w:val="55440093"/>
    <w:rsid w:val="58D16870"/>
    <w:rsid w:val="787A22D0"/>
    <w:rsid w:val="7BDC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545</Words>
  <Characters>549</Characters>
  <Lines>0</Lines>
  <Paragraphs>0</Paragraphs>
  <TotalTime>3</TotalTime>
  <ScaleCrop>false</ScaleCrop>
  <LinksUpToDate>false</LinksUpToDate>
  <CharactersWithSpaces>554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2021-09-28T00:25:00Z</dcterms:created>
  <dc:creator>Administrator</dc:creator>
  <cp:lastModifiedBy>LN</cp:lastModifiedBy>
  <dcterms:modified xsi:type="dcterms:W3CDTF">2024-08-26T23:33:32Z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4938650B3E2E4D3EB57284A14D86A6F0</vt:lpwstr>
  </property>
</Properties>
</file>